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1.</w:t>
      </w:r>
      <w:r w:rsidRPr="00623E53">
        <w:rPr>
          <w:rFonts w:ascii="Times New Roman" w:hAnsi="Times New Roman" w:cs="Times New Roman"/>
          <w:sz w:val="28"/>
        </w:rPr>
        <w:tab/>
        <w:t>Основы государственной политики в области образования в РФ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1.1.</w:t>
      </w:r>
      <w:r w:rsidRPr="00623E53">
        <w:rPr>
          <w:rFonts w:ascii="Times New Roman" w:hAnsi="Times New Roman" w:cs="Times New Roman"/>
          <w:sz w:val="28"/>
        </w:rPr>
        <w:tab/>
        <w:t>Основы законодательства РФ в области образования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1.2.</w:t>
      </w:r>
      <w:r w:rsidRPr="00623E53">
        <w:rPr>
          <w:rFonts w:ascii="Times New Roman" w:hAnsi="Times New Roman" w:cs="Times New Roman"/>
          <w:sz w:val="28"/>
        </w:rPr>
        <w:tab/>
        <w:t xml:space="preserve">Федеральные государственные образовательные стандарты 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Раздел II. Профильная часть (предметно-методическая)</w:t>
      </w:r>
    </w:p>
    <w:p w:rsid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23E53">
        <w:rPr>
          <w:rFonts w:ascii="Times New Roman" w:hAnsi="Times New Roman" w:cs="Times New Roman"/>
          <w:sz w:val="28"/>
        </w:rPr>
        <w:t>2.</w:t>
      </w:r>
      <w:r w:rsidRPr="00623E53">
        <w:rPr>
          <w:rFonts w:ascii="Times New Roman" w:hAnsi="Times New Roman" w:cs="Times New Roman"/>
          <w:sz w:val="28"/>
        </w:rPr>
        <w:tab/>
        <w:t>Антитеррористическая защищенность объектов образования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2.1.</w:t>
      </w:r>
      <w:r w:rsidRPr="00623E53">
        <w:rPr>
          <w:rFonts w:ascii="Times New Roman" w:hAnsi="Times New Roman" w:cs="Times New Roman"/>
          <w:sz w:val="28"/>
        </w:rPr>
        <w:tab/>
        <w:t>Стратегия борьбы с терроризмом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2.2.</w:t>
      </w:r>
      <w:r w:rsidRPr="00623E53">
        <w:rPr>
          <w:rFonts w:ascii="Times New Roman" w:hAnsi="Times New Roman" w:cs="Times New Roman"/>
          <w:sz w:val="28"/>
        </w:rPr>
        <w:tab/>
        <w:t xml:space="preserve">Нормативная правовая база по противодействию терроризму 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2.3.</w:t>
      </w:r>
      <w:r w:rsidRPr="00623E53">
        <w:rPr>
          <w:rFonts w:ascii="Times New Roman" w:hAnsi="Times New Roman" w:cs="Times New Roman"/>
          <w:sz w:val="28"/>
        </w:rPr>
        <w:tab/>
        <w:t>Концепция антитеррористической защищенности объекта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2.4.</w:t>
      </w:r>
      <w:r w:rsidRPr="00623E53">
        <w:rPr>
          <w:rFonts w:ascii="Times New Roman" w:hAnsi="Times New Roman" w:cs="Times New Roman"/>
          <w:sz w:val="28"/>
        </w:rPr>
        <w:tab/>
        <w:t xml:space="preserve">Алгоритм организации охраны и обеспечения безопасности на объектах </w:t>
      </w:r>
    </w:p>
    <w:p w:rsidR="00623E53" w:rsidRPr="00623E53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2.5.</w:t>
      </w:r>
      <w:r w:rsidRPr="00623E53">
        <w:rPr>
          <w:rFonts w:ascii="Times New Roman" w:hAnsi="Times New Roman" w:cs="Times New Roman"/>
          <w:sz w:val="28"/>
        </w:rPr>
        <w:tab/>
        <w:t xml:space="preserve">Порядок действия органов управления при угрозе и совершении террористических актов </w:t>
      </w:r>
    </w:p>
    <w:p w:rsidR="00900ADF" w:rsidRPr="00900ADF" w:rsidRDefault="00623E53" w:rsidP="00623E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3E53">
        <w:rPr>
          <w:rFonts w:ascii="Times New Roman" w:hAnsi="Times New Roman" w:cs="Times New Roman"/>
          <w:sz w:val="28"/>
        </w:rPr>
        <w:t>2.6.</w:t>
      </w:r>
      <w:r w:rsidRPr="00623E53">
        <w:rPr>
          <w:rFonts w:ascii="Times New Roman" w:hAnsi="Times New Roman" w:cs="Times New Roman"/>
          <w:sz w:val="28"/>
        </w:rPr>
        <w:tab/>
        <w:t>Подготовка документации по антитеррористической защищенности объекта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23E53"/>
    <w:rsid w:val="0064542A"/>
    <w:rsid w:val="0067752B"/>
    <w:rsid w:val="00704E43"/>
    <w:rsid w:val="00740552"/>
    <w:rsid w:val="007E7988"/>
    <w:rsid w:val="00864887"/>
    <w:rsid w:val="00900ADF"/>
    <w:rsid w:val="00A278DC"/>
    <w:rsid w:val="00AE4383"/>
    <w:rsid w:val="00BE1846"/>
    <w:rsid w:val="00C21F60"/>
    <w:rsid w:val="00C77523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22</cp:revision>
  <dcterms:created xsi:type="dcterms:W3CDTF">2019-06-19T10:46:00Z</dcterms:created>
  <dcterms:modified xsi:type="dcterms:W3CDTF">2019-06-19T11:33:00Z</dcterms:modified>
</cp:coreProperties>
</file>